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A878C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A878C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A878C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A878C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A878C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A878C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A878C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A878C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A878CC"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A878C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A878C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A878C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A878C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D0501E"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D0501E"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D0501E"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D0501E"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lastRenderedPageBreak/>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lastRenderedPageBreak/>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To change the function app's default log level, configure the logLevel setting in the logging section of host.json.</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lastRenderedPageBreak/>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A878C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A878C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A878C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A878C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A878C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A878C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8A591C" w:rsidRPr="009C703C" w:rsidRDefault="00D0501E" w:rsidP="000E3326">
      <w:pPr>
        <w:ind w:left="360"/>
        <w:rPr>
          <w:rFonts w:cstheme="minorHAnsi"/>
          <w:b/>
          <w:color w:val="000000" w:themeColor="text1"/>
          <w:szCs w:val="28"/>
          <w:u w:val="single"/>
          <w:lang w:val="en-US"/>
        </w:rPr>
      </w:pPr>
      <w:hyperlink r:id="rId39" w:anchor="comparing-storage-queues-and-service-bus-queues" w:history="1">
        <w:r w:rsidR="008A591C" w:rsidRPr="003223E7">
          <w:rPr>
            <w:rStyle w:val="Hyperlink"/>
            <w:rFonts w:cstheme="minorHAnsi"/>
            <w:b/>
            <w:szCs w:val="28"/>
            <w:lang w:val="en-US"/>
          </w:rPr>
          <w:t>https://docs.microsoft.com/en-us/azure/service-bus-messaging/service-bus-azure-and-service-bus-queues-compared-contrasted#comparing-storage-queues-and-service-bus-queues</w:t>
        </w:r>
      </w:hyperlink>
      <w:r w:rsidR="008A591C">
        <w:rPr>
          <w:rFonts w:cstheme="minorHAnsi"/>
          <w:b/>
          <w:color w:val="000000" w:themeColor="text1"/>
          <w:szCs w:val="28"/>
          <w:lang w:val="en-US"/>
        </w:rPr>
        <w:tab/>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Boolean Filters:</w:t>
      </w:r>
      <w:r w:rsidR="00234A9E" w:rsidRPr="00B238A2">
        <w:rPr>
          <w:rFonts w:cstheme="minorHAnsi"/>
          <w:color w:val="000000" w:themeColor="text1"/>
          <w:szCs w:val="28"/>
          <w:highlight w:val="red"/>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B238A2" w:rsidRDefault="00D0501E" w:rsidP="00234A9E">
      <w:pPr>
        <w:rPr>
          <w:rFonts w:cstheme="minorHAnsi"/>
          <w:i/>
          <w:color w:val="000000" w:themeColor="text1"/>
          <w:szCs w:val="28"/>
          <w:highlight w:val="red"/>
          <w:lang w:val="en-US"/>
        </w:rPr>
      </w:pPr>
      <w:hyperlink r:id="rId40"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B2716F" w:rsidP="00234A9E">
      <w:pPr>
        <w:rPr>
          <w:rFonts w:cstheme="minorHAnsi"/>
          <w:i/>
          <w:color w:val="000000" w:themeColor="text1"/>
          <w:szCs w:val="28"/>
          <w:lang w:val="en-US"/>
        </w:rPr>
      </w:pPr>
      <w:hyperlink r:id="rId41"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w:t>
      </w:r>
      <w:r w:rsidRPr="00AA5D15">
        <w:rPr>
          <w:rFonts w:cstheme="minorHAnsi"/>
          <w:b/>
          <w:color w:val="000000" w:themeColor="text1"/>
          <w:szCs w:val="28"/>
          <w:highlight w:val="yellow"/>
          <w:lang w:val="en-US"/>
        </w:rPr>
        <w:lastRenderedPageBreak/>
        <w:t>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Queues hold messages - packets of data whose shape is known to the sender application and receiver application. The sender creates the queue and adds a message. The receiver retrieves a </w:t>
      </w:r>
      <w:r w:rsidRPr="00CC38DE">
        <w:rPr>
          <w:rFonts w:cstheme="minorHAnsi"/>
          <w:color w:val="000000" w:themeColor="text1"/>
          <w:szCs w:val="28"/>
          <w:lang w:val="en-US"/>
        </w:rPr>
        <w:lastRenderedPageBreak/>
        <w:t>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lastRenderedPageBreak/>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A878CC"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C7506F"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C750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C750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C750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C750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C7506F" w:rsidRPr="00C7506F" w:rsidRDefault="00C7506F" w:rsidP="005A55AA">
      <w:pPr>
        <w:rPr>
          <w:rFonts w:cstheme="minorHAnsi"/>
          <w:b/>
          <w:color w:val="000000" w:themeColor="text1"/>
          <w:szCs w:val="28"/>
          <w:highlight w:val="red"/>
          <w:lang w:val="en-US"/>
        </w:rPr>
      </w:pPr>
      <w:r w:rsidRPr="00C7506F">
        <w:rPr>
          <w:rFonts w:cstheme="minorHAnsi"/>
          <w:b/>
          <w:color w:val="000000" w:themeColor="text1"/>
          <w:szCs w:val="28"/>
          <w:highlight w:val="red"/>
          <w:lang w:val="en-US"/>
        </w:rPr>
        <w:t>Put Blob</w:t>
      </w:r>
    </w:p>
    <w:p w:rsidR="00C7506F" w:rsidRPr="00134135" w:rsidRDefault="00C7506F" w:rsidP="005A55AA">
      <w:pPr>
        <w:rPr>
          <w:rFonts w:cstheme="minorHAnsi"/>
          <w:color w:val="000000" w:themeColor="text1"/>
          <w:szCs w:val="28"/>
          <w:highlight w:val="red"/>
          <w:lang w:val="en-US"/>
        </w:rPr>
      </w:pPr>
      <w:hyperlink r:id="rId48" w:history="1">
        <w:r w:rsidRPr="00134135">
          <w:rPr>
            <w:rStyle w:val="Hyperlink"/>
            <w:rFonts w:cstheme="minorHAnsi"/>
            <w:szCs w:val="28"/>
            <w:highlight w:val="red"/>
            <w:lang w:val="en-US"/>
          </w:rPr>
          <w:t>https://docs.microsoft.com/en-us/rest/api/storageservices/put-blob</w:t>
        </w:r>
      </w:hyperlink>
      <w:r w:rsidRPr="00134135">
        <w:rPr>
          <w:rFonts w:cstheme="minorHAnsi"/>
          <w:color w:val="000000" w:themeColor="text1"/>
          <w:szCs w:val="28"/>
          <w:highlight w:val="red"/>
          <w:lang w:val="en-US"/>
        </w:rPr>
        <w:tab/>
      </w:r>
    </w:p>
    <w:p w:rsidR="00134135" w:rsidRPr="00134135" w:rsidRDefault="00134135" w:rsidP="005A55AA">
      <w:pPr>
        <w:rPr>
          <w:rFonts w:cstheme="minorHAnsi"/>
          <w:b/>
          <w:color w:val="000000" w:themeColor="text1"/>
          <w:szCs w:val="28"/>
          <w:highlight w:val="red"/>
          <w:lang w:val="en-US"/>
        </w:rPr>
      </w:pPr>
      <w:r w:rsidRPr="00134135">
        <w:rPr>
          <w:rFonts w:cstheme="minorHAnsi"/>
          <w:b/>
          <w:color w:val="000000" w:themeColor="text1"/>
          <w:szCs w:val="28"/>
          <w:highlight w:val="red"/>
          <w:lang w:val="en-US"/>
        </w:rPr>
        <w:t>Reacting to Blob storage events</w:t>
      </w:r>
    </w:p>
    <w:p w:rsidR="00134135" w:rsidRPr="00134135" w:rsidRDefault="00134135" w:rsidP="005A55AA">
      <w:pPr>
        <w:rPr>
          <w:rFonts w:cstheme="minorHAnsi"/>
          <w:color w:val="000000" w:themeColor="text1"/>
          <w:szCs w:val="28"/>
          <w:lang w:val="en-US"/>
        </w:rPr>
      </w:pPr>
      <w:hyperlink r:id="rId49" w:history="1">
        <w:r w:rsidRPr="00134135">
          <w:rPr>
            <w:rStyle w:val="Hyperlink"/>
            <w:rFonts w:cstheme="minorHAnsi"/>
            <w:szCs w:val="28"/>
            <w:highlight w:val="red"/>
            <w:lang w:val="en-US"/>
          </w:rPr>
          <w:t>https://docs.microsoft.com/EN-US/azure/storage/blobs/storage-blob-event-overview</w:t>
        </w:r>
      </w:hyperlink>
      <w:r w:rsidRPr="00134135">
        <w:rPr>
          <w:rFonts w:cstheme="minorHAnsi"/>
          <w:color w:val="000000" w:themeColor="text1"/>
          <w:szCs w:val="28"/>
          <w:lang w:val="en-US"/>
        </w:rPr>
        <w:tab/>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lastRenderedPageBreak/>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t>
      </w:r>
      <w:r w:rsidR="00EE0C07" w:rsidRPr="00C37678">
        <w:rPr>
          <w:rFonts w:cstheme="minorHAnsi"/>
          <w:color w:val="000000" w:themeColor="text1"/>
          <w:szCs w:val="28"/>
          <w:lang w:val="en-US"/>
        </w:rPr>
        <w:lastRenderedPageBreak/>
        <w:t>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lastRenderedPageBreak/>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C750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C750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C750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C750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C750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C7506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C7506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C7506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C7506F"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C7506F"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C7506F"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C7506F"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D0501E" w:rsidP="00BE7C78">
      <w:pPr>
        <w:rPr>
          <w:rFonts w:cstheme="minorHAnsi"/>
          <w:b/>
          <w:color w:val="000000" w:themeColor="text1"/>
          <w:szCs w:val="28"/>
          <w:lang w:val="en-US"/>
        </w:rPr>
      </w:pPr>
      <w:hyperlink r:id="rId58"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D0501E" w:rsidP="00BE7C78">
      <w:pPr>
        <w:rPr>
          <w:rFonts w:cstheme="minorHAnsi"/>
          <w:b/>
          <w:color w:val="000000" w:themeColor="text1"/>
          <w:szCs w:val="28"/>
          <w:lang w:val="en-US"/>
        </w:rPr>
      </w:pPr>
      <w:hyperlink r:id="rId59"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61"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69"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D0501E" w:rsidP="00207DA9">
      <w:pPr>
        <w:rPr>
          <w:rFonts w:cstheme="minorHAnsi"/>
          <w:color w:val="000000" w:themeColor="text1"/>
          <w:szCs w:val="28"/>
          <w:lang w:val="en-US"/>
        </w:rPr>
      </w:pPr>
      <w:hyperlink r:id="rId70"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D0501E">
      <w:pPr>
        <w:rPr>
          <w:rFonts w:cstheme="minorHAnsi"/>
          <w:color w:val="000000" w:themeColor="text1"/>
          <w:sz w:val="20"/>
          <w:szCs w:val="28"/>
          <w:lang w:val="en-US"/>
        </w:rPr>
      </w:pPr>
      <w:hyperlink r:id="rId73"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D0501E" w:rsidP="003C4EEF">
      <w:pPr>
        <w:rPr>
          <w:rFonts w:cstheme="minorHAnsi"/>
          <w:b/>
          <w:color w:val="000000" w:themeColor="text1"/>
          <w:szCs w:val="28"/>
          <w:lang w:val="en-US"/>
        </w:rPr>
      </w:pPr>
      <w:hyperlink r:id="rId75" w:history="1">
        <w:r w:rsidR="00635E68" w:rsidRPr="008548C6">
          <w:rPr>
            <w:rStyle w:val="Hyperlink"/>
            <w:rFonts w:cstheme="minorHAnsi"/>
            <w:b/>
            <w:szCs w:val="28"/>
            <w:lang w:val="en-US"/>
          </w:rPr>
          <w:t>https://docs.microsoft.com/en-us/azure/container-registry/container-registry-roles</w:t>
        </w:r>
      </w:hyperlink>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lastRenderedPageBreak/>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C750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C750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C750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C750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D0501E" w:rsidP="002066B0">
      <w:pPr>
        <w:rPr>
          <w:rFonts w:cstheme="minorHAnsi"/>
          <w:b/>
          <w:color w:val="000000" w:themeColor="text1"/>
          <w:szCs w:val="32"/>
          <w:lang w:val="en-US"/>
        </w:rPr>
      </w:pPr>
      <w:hyperlink r:id="rId81"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99"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100"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C750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C750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C750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C750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lastRenderedPageBreak/>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C750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C750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C750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C750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C750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C750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C750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C750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C750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C750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C750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lastRenderedPageBreak/>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w:t>
      </w:r>
      <w:bookmarkStart w:id="0" w:name="_GoBack"/>
      <w:r w:rsidRPr="006E39CD">
        <w:rPr>
          <w:rFonts w:cstheme="minorHAnsi"/>
          <w:b/>
          <w:color w:val="000000" w:themeColor="text1"/>
          <w:szCs w:val="32"/>
          <w:lang w:val="en-US"/>
        </w:rPr>
        <w:t>diagnostics logging</w:t>
      </w:r>
      <w:bookmarkEnd w:id="0"/>
      <w:r w:rsidRPr="006E39CD">
        <w:rPr>
          <w:rFonts w:cstheme="minorHAnsi"/>
          <w:b/>
          <w:color w:val="000000" w:themeColor="text1"/>
          <w:szCs w:val="32"/>
          <w:lang w:val="en-US"/>
        </w:rPr>
        <w:t xml:space="preserve">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4" w:history="1">
        <w:r w:rsidRPr="00A878CC">
          <w:rPr>
            <w:rStyle w:val="Hyperlink"/>
            <w:rFonts w:cstheme="minorHAnsi"/>
            <w:szCs w:val="32"/>
            <w:highlight w:val="red"/>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D0501E" w:rsidP="005D4A7B">
      <w:pPr>
        <w:rPr>
          <w:rFonts w:cstheme="minorHAnsi"/>
          <w:color w:val="000000" w:themeColor="text1"/>
          <w:szCs w:val="32"/>
          <w:highlight w:val="red"/>
          <w:lang w:val="en-US"/>
        </w:rPr>
      </w:pPr>
      <w:hyperlink r:id="rId106"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lastRenderedPageBreak/>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A878C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A878C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r w:rsidR="00481766">
              <w:rPr>
                <w:rFonts w:cstheme="minorHAnsi"/>
                <w:color w:val="000000" w:themeColor="text1"/>
                <w:szCs w:val="32"/>
                <w:highlight w:val="yellow"/>
                <w:lang w:val="en-US"/>
              </w:rPr>
              <w:t xml:space="preserve"> (</w:t>
            </w:r>
            <w:hyperlink r:id="rId107"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A878C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A878C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A878C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A878C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A878C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lastRenderedPageBreak/>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lastRenderedPageBreak/>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09"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lastRenderedPageBreak/>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D0501E"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D0501E" w:rsidP="00E62939">
      <w:pPr>
        <w:rPr>
          <w:rFonts w:cstheme="minorHAnsi"/>
          <w:b/>
          <w:color w:val="000000" w:themeColor="text1"/>
          <w:szCs w:val="32"/>
          <w:lang w:val="en-US"/>
        </w:rPr>
      </w:pPr>
      <w:hyperlink r:id="rId110"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lastRenderedPageBreak/>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A878C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A878CC"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A878CC"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A878CC"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lastRenderedPageBreak/>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A878C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A878C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A878C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A878C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lastRenderedPageBreak/>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lastRenderedPageBreak/>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Registry is a registry hosting service provided by Azure. Each Azure Container Registry resource you create is a separate registry with a unique URL. These registries are private: </w:t>
      </w:r>
      <w:r w:rsidRPr="00E42C18">
        <w:rPr>
          <w:rFonts w:cstheme="minorHAnsi"/>
          <w:color w:val="000000" w:themeColor="text1"/>
          <w:szCs w:val="32"/>
          <w:lang w:val="en-US"/>
        </w:rPr>
        <w:lastRenderedPageBreak/>
        <w:t>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lastRenderedPageBreak/>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lastRenderedPageBreak/>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A878CC"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A878CC"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A878CC"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134135" w:rsidRDefault="00134135" w:rsidP="000A5A6E">
      <w:pPr>
        <w:rPr>
          <w:rFonts w:cstheme="minorHAnsi"/>
          <w:b/>
          <w:color w:val="000000" w:themeColor="text1"/>
          <w:szCs w:val="32"/>
          <w:lang w:val="en-US"/>
        </w:rPr>
      </w:pPr>
      <w:hyperlink r:id="rId114" w:history="1">
        <w:r w:rsidRPr="000C01E3">
          <w:rPr>
            <w:rStyle w:val="Hyperlink"/>
            <w:rFonts w:cstheme="minorHAnsi"/>
            <w:b/>
            <w:szCs w:val="32"/>
            <w:lang w:val="en-US"/>
          </w:rPr>
          <w:t>https://docs.microsoft.com/en-us/azure/container-instances/container-instances-restart-policy</w:t>
        </w:r>
      </w:hyperlink>
      <w:r>
        <w:rPr>
          <w:rFonts w:cstheme="minorHAnsi"/>
          <w:b/>
          <w:color w:val="000000" w:themeColor="text1"/>
          <w:szCs w:val="32"/>
          <w:lang w:val="en-US"/>
        </w:rPr>
        <w:tab/>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lastRenderedPageBreak/>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1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r>
      <w:r w:rsidRPr="00217B7B">
        <w:rPr>
          <w:rFonts w:cstheme="minorHAnsi"/>
          <w:color w:val="000000" w:themeColor="text1"/>
          <w:szCs w:val="32"/>
          <w:lang w:val="en-US"/>
        </w:rPr>
        <w:lastRenderedPageBreak/>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lastRenderedPageBreak/>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 xml:space="preserve">A hot partition is a single </w:t>
      </w:r>
      <w:r w:rsidRPr="00777134">
        <w:rPr>
          <w:rFonts w:cstheme="minorHAnsi"/>
          <w:b/>
          <w:color w:val="000000" w:themeColor="text1"/>
          <w:szCs w:val="32"/>
          <w:lang w:val="en-US"/>
        </w:rPr>
        <w:lastRenderedPageBreak/>
        <w:t>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D0501E" w:rsidP="00646DAD">
      <w:pPr>
        <w:rPr>
          <w:rFonts w:cstheme="minorHAnsi"/>
          <w:color w:val="000000" w:themeColor="text1"/>
          <w:szCs w:val="32"/>
        </w:rPr>
      </w:pPr>
      <w:hyperlink r:id="rId116"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NoSQL document store. You can query the hierarchical JSON </w:t>
      </w:r>
      <w:r w:rsidRPr="00BE7914">
        <w:rPr>
          <w:rFonts w:cstheme="minorHAnsi"/>
          <w:color w:val="000000" w:themeColor="text1"/>
          <w:szCs w:val="32"/>
          <w:lang w:val="en-US"/>
        </w:rPr>
        <w:lastRenderedPageBreak/>
        <w:t>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D0501E" w:rsidP="00FC7F72">
      <w:pPr>
        <w:rPr>
          <w:rFonts w:cstheme="minorHAnsi"/>
          <w:color w:val="000000" w:themeColor="text1"/>
          <w:szCs w:val="32"/>
          <w:lang w:val="en-US"/>
        </w:rPr>
      </w:pPr>
      <w:hyperlink r:id="rId117"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D0501E" w:rsidP="00FC7F72">
      <w:pPr>
        <w:rPr>
          <w:rFonts w:cstheme="minorHAnsi"/>
          <w:color w:val="000000" w:themeColor="text1"/>
          <w:szCs w:val="32"/>
          <w:lang w:val="en-US"/>
        </w:rPr>
      </w:pPr>
      <w:hyperlink r:id="rId118"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D0501E" w:rsidP="00FC7F72">
      <w:pPr>
        <w:rPr>
          <w:rFonts w:cstheme="minorHAnsi"/>
          <w:color w:val="000000" w:themeColor="text1"/>
          <w:szCs w:val="32"/>
          <w:lang w:val="en-US"/>
        </w:rPr>
      </w:pPr>
      <w:hyperlink r:id="rId119"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D0501E" w:rsidP="00FC7F72">
      <w:pPr>
        <w:rPr>
          <w:rFonts w:cstheme="minorHAnsi"/>
          <w:color w:val="000000" w:themeColor="text1"/>
          <w:szCs w:val="32"/>
          <w:lang w:val="en-US"/>
        </w:rPr>
      </w:pPr>
      <w:hyperlink r:id="rId120"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D0501E" w:rsidP="00FC7F72">
      <w:pPr>
        <w:rPr>
          <w:rFonts w:cstheme="minorHAnsi"/>
          <w:color w:val="000000" w:themeColor="text1"/>
          <w:szCs w:val="32"/>
          <w:lang w:val="en-US"/>
        </w:rPr>
      </w:pPr>
      <w:hyperlink r:id="rId121"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 xml:space="preserve">The Azure Cosmos DB Data Explorer is a tool included in the Azure portal that is used to manage data stored in an Azure Cosmos DB. It provides a UI for navigating and viewing data, querying and </w:t>
      </w:r>
      <w:r w:rsidRPr="00361FB3">
        <w:rPr>
          <w:rFonts w:cstheme="minorHAnsi"/>
          <w:color w:val="000000" w:themeColor="text1"/>
          <w:szCs w:val="32"/>
          <w:lang w:val="en-US"/>
        </w:rPr>
        <w:lastRenderedPageBreak/>
        <w:t>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lastRenderedPageBreak/>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D0501E" w:rsidP="00ED75C2">
      <w:pPr>
        <w:rPr>
          <w:rFonts w:cstheme="minorHAnsi"/>
          <w:color w:val="000000" w:themeColor="text1"/>
          <w:szCs w:val="32"/>
          <w:lang w:val="en-US"/>
        </w:rPr>
      </w:pPr>
      <w:hyperlink r:id="rId122"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A878CC"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A878CC"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A878CC"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D0501E" w:rsidP="00F33218">
      <w:pPr>
        <w:rPr>
          <w:rFonts w:cstheme="minorHAnsi"/>
          <w:color w:val="000000" w:themeColor="text1"/>
          <w:szCs w:val="32"/>
          <w:lang w:val="en-US"/>
        </w:rPr>
      </w:pPr>
      <w:hyperlink r:id="rId124"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A878C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A878C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A878C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A878C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A878C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lastRenderedPageBreak/>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w:t>
      </w:r>
      <w:r w:rsidRPr="006E63C6">
        <w:rPr>
          <w:rFonts w:cstheme="minorHAnsi"/>
          <w:color w:val="000000" w:themeColor="text1"/>
          <w:szCs w:val="28"/>
          <w:lang w:val="en-US"/>
        </w:rPr>
        <w:lastRenderedPageBreak/>
        <w:t>application. The application can perform conflict resolution asynchronously and use any logic or refer to any external source, application, or service to resolve the conflict.</w:t>
      </w:r>
    </w:p>
    <w:p w:rsidR="00BA574D" w:rsidRDefault="00D0501E" w:rsidP="00440450">
      <w:pPr>
        <w:rPr>
          <w:rStyle w:val="Hyperlink"/>
          <w:rFonts w:cstheme="minorHAnsi"/>
          <w:b/>
          <w:szCs w:val="28"/>
          <w:lang w:val="en-US"/>
        </w:rPr>
      </w:pPr>
      <w:hyperlink r:id="rId125"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r w:rsidRPr="008620D3">
              <w:rPr>
                <w:rFonts w:cstheme="minorHAnsi"/>
                <w:b/>
                <w:color w:val="000000" w:themeColor="text1"/>
                <w:sz w:val="28"/>
                <w:szCs w:val="28"/>
              </w:rPr>
              <w:t>Azure Cosmos DB's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Azure Cosmos DB's API for MongoDB</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lastRenderedPageBreak/>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D0501E" w:rsidP="00B2716F">
      <w:pPr>
        <w:rPr>
          <w:rFonts w:cstheme="minorHAnsi"/>
          <w:b/>
          <w:color w:val="000000" w:themeColor="text1"/>
          <w:sz w:val="28"/>
          <w:szCs w:val="28"/>
          <w:lang w:val="en-US"/>
        </w:rPr>
      </w:pPr>
      <w:hyperlink r:id="rId127" w:history="1">
        <w:r w:rsidR="00B2716F" w:rsidRPr="0042596E">
          <w:rPr>
            <w:rStyle w:val="Hyperlink"/>
            <w:rFonts w:cstheme="minorHAnsi"/>
            <w:b/>
            <w:szCs w:val="28"/>
            <w:lang w:val="en-US"/>
          </w:rPr>
          <w:t>https://docs.microsoft.com/en-us/azure/cosmos-db/role-based-access-control</w:t>
        </w:r>
      </w:hyperlink>
      <w:r w:rsidR="00B2716F">
        <w:rPr>
          <w:rFonts w:cstheme="minorHAnsi"/>
          <w:b/>
          <w:color w:val="000000" w:themeColor="text1"/>
          <w:szCs w:val="28"/>
          <w:lang w:val="en-US"/>
        </w:rPr>
        <w:tab/>
      </w:r>
    </w:p>
    <w:p w:rsidR="006D322C" w:rsidRPr="00A45C3F" w:rsidRDefault="006D322C" w:rsidP="006D322C">
      <w:pPr>
        <w:jc w:val="center"/>
        <w:rPr>
          <w:rFonts w:cstheme="minorHAnsi"/>
          <w:b/>
          <w:color w:val="000000" w:themeColor="text1"/>
          <w:sz w:val="28"/>
          <w:szCs w:val="28"/>
        </w:rPr>
      </w:pPr>
      <w:r w:rsidRPr="00A45C3F">
        <w:rPr>
          <w:rFonts w:cstheme="minorHAnsi"/>
          <w:b/>
          <w:color w:val="000000" w:themeColor="text1"/>
          <w:sz w:val="28"/>
          <w:szCs w:val="28"/>
        </w:rPr>
        <w:t>Azure SQL Database.</w:t>
      </w:r>
    </w:p>
    <w:p w:rsidR="006D322C" w:rsidRPr="00A45C3F" w:rsidRDefault="006D322C" w:rsidP="006D322C">
      <w:pPr>
        <w:rPr>
          <w:rFonts w:cstheme="minorHAnsi"/>
          <w:b/>
          <w:color w:val="000000" w:themeColor="text1"/>
          <w:szCs w:val="28"/>
        </w:rPr>
      </w:pPr>
      <w:r w:rsidRPr="00A45C3F">
        <w:rPr>
          <w:rFonts w:cstheme="minorHAnsi"/>
          <w:b/>
          <w:color w:val="000000" w:themeColor="text1"/>
          <w:szCs w:val="28"/>
        </w:rPr>
        <w:t>Elastic pools</w:t>
      </w:r>
    </w:p>
    <w:p w:rsidR="006D322C" w:rsidRPr="00A45C3F" w:rsidRDefault="00D0501E" w:rsidP="006D322C">
      <w:pPr>
        <w:rPr>
          <w:rFonts w:cstheme="minorHAnsi"/>
          <w:color w:val="000000" w:themeColor="text1"/>
          <w:szCs w:val="28"/>
        </w:rPr>
      </w:pPr>
      <w:hyperlink r:id="rId128"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878CC"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lastRenderedPageBreak/>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lastRenderedPageBreak/>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D0501E" w:rsidP="00D91871">
      <w:pPr>
        <w:rPr>
          <w:rFonts w:cstheme="minorHAnsi"/>
          <w:b/>
          <w:color w:val="000000" w:themeColor="text1"/>
          <w:szCs w:val="28"/>
          <w:lang w:val="en-US"/>
        </w:rPr>
      </w:pPr>
      <w:hyperlink r:id="rId129"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lastRenderedPageBreak/>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D0501E" w:rsidP="00C43AF9">
      <w:pPr>
        <w:rPr>
          <w:rFonts w:cstheme="minorHAnsi"/>
          <w:b/>
          <w:color w:val="000000" w:themeColor="text1"/>
          <w:szCs w:val="28"/>
          <w:lang w:val="en-US"/>
        </w:rPr>
      </w:pPr>
      <w:hyperlink r:id="rId130"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 xml:space="preserve">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w:t>
      </w:r>
      <w:r w:rsidRPr="00CA6AEC">
        <w:rPr>
          <w:rFonts w:cstheme="minorHAnsi"/>
          <w:color w:val="000000" w:themeColor="text1"/>
          <w:szCs w:val="28"/>
          <w:lang w:val="en-US"/>
        </w:rPr>
        <w:lastRenderedPageBreak/>
        <w:t>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lastRenderedPageBreak/>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D0501E" w:rsidP="006C79CA">
      <w:pPr>
        <w:rPr>
          <w:rFonts w:cstheme="minorHAnsi"/>
          <w:color w:val="000000" w:themeColor="text1"/>
          <w:szCs w:val="28"/>
          <w:lang w:val="en-US"/>
        </w:rPr>
      </w:pPr>
      <w:hyperlink r:id="rId131"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lastRenderedPageBreak/>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D0501E" w:rsidP="00AC497C">
      <w:pPr>
        <w:rPr>
          <w:rFonts w:cstheme="minorHAnsi"/>
          <w:color w:val="000000" w:themeColor="text1"/>
          <w:szCs w:val="28"/>
          <w:lang w:val="en-US"/>
        </w:rPr>
      </w:pPr>
      <w:hyperlink r:id="rId132"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lastRenderedPageBreak/>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w:t>
      </w:r>
      <w:r w:rsidRPr="00741EAF">
        <w:rPr>
          <w:rFonts w:cstheme="minorHAnsi"/>
          <w:color w:val="000000" w:themeColor="text1"/>
          <w:szCs w:val="28"/>
          <w:lang w:val="en-US"/>
        </w:rPr>
        <w:lastRenderedPageBreak/>
        <w:t>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lastRenderedPageBreak/>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33"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lastRenderedPageBreak/>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lastRenderedPageBreak/>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chatbot idea can be used for collaboration purposes. A sales team can store its files on a SharePoint site and add its tasks to Microsoft Planner in the group. If the team needs to access any </w:t>
      </w:r>
      <w:r w:rsidRPr="00BF6FFC">
        <w:rPr>
          <w:rFonts w:cstheme="minorHAnsi"/>
          <w:color w:val="000000" w:themeColor="text1"/>
          <w:szCs w:val="28"/>
          <w:lang w:val="en-US"/>
        </w:rPr>
        <w:lastRenderedPageBreak/>
        <w:t>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D0501E" w:rsidP="004E79EA">
      <w:pPr>
        <w:rPr>
          <w:rFonts w:cstheme="minorHAnsi"/>
          <w:b/>
          <w:color w:val="000000" w:themeColor="text1"/>
          <w:szCs w:val="28"/>
          <w:lang w:val="en-US"/>
        </w:rPr>
      </w:pPr>
      <w:hyperlink r:id="rId134"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501E" w:rsidRDefault="00D0501E" w:rsidP="00F55509">
      <w:pPr>
        <w:spacing w:after="0" w:line="240" w:lineRule="auto"/>
      </w:pPr>
      <w:r>
        <w:separator/>
      </w:r>
    </w:p>
  </w:endnote>
  <w:endnote w:type="continuationSeparator" w:id="0">
    <w:p w:rsidR="00D0501E" w:rsidRDefault="00D0501E"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501E" w:rsidRDefault="00D0501E" w:rsidP="00F55509">
      <w:pPr>
        <w:spacing w:after="0" w:line="240" w:lineRule="auto"/>
      </w:pPr>
      <w:r>
        <w:separator/>
      </w:r>
    </w:p>
  </w:footnote>
  <w:footnote w:type="continuationSeparator" w:id="0">
    <w:p w:rsidR="00D0501E" w:rsidRDefault="00D0501E"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4C2D"/>
    <w:rsid w:val="000F5534"/>
    <w:rsid w:val="001015E0"/>
    <w:rsid w:val="00113EB7"/>
    <w:rsid w:val="00115217"/>
    <w:rsid w:val="00120535"/>
    <w:rsid w:val="00133160"/>
    <w:rsid w:val="00134135"/>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8305C"/>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C703C"/>
    <w:rsid w:val="009D378E"/>
    <w:rsid w:val="009D5800"/>
    <w:rsid w:val="009D69D2"/>
    <w:rsid w:val="009E58F5"/>
    <w:rsid w:val="009F2DFF"/>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8CC"/>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15C64"/>
    <w:rsid w:val="00C31213"/>
    <w:rsid w:val="00C31DA6"/>
    <w:rsid w:val="00C35043"/>
    <w:rsid w:val="00C37529"/>
    <w:rsid w:val="00C37678"/>
    <w:rsid w:val="00C43AF9"/>
    <w:rsid w:val="00C448E3"/>
    <w:rsid w:val="00C52A33"/>
    <w:rsid w:val="00C7060C"/>
    <w:rsid w:val="00C7227F"/>
    <w:rsid w:val="00C7506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501E"/>
    <w:rsid w:val="00D072E1"/>
    <w:rsid w:val="00D11338"/>
    <w:rsid w:val="00D14DFD"/>
    <w:rsid w:val="00D24328"/>
    <w:rsid w:val="00D33FC6"/>
    <w:rsid w:val="00D35D84"/>
    <w:rsid w:val="00D37773"/>
    <w:rsid w:val="00D4112E"/>
    <w:rsid w:val="00D45AC5"/>
    <w:rsid w:val="00D47071"/>
    <w:rsid w:val="00D52107"/>
    <w:rsid w:val="00D5399A"/>
    <w:rsid w:val="00D612D1"/>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8814355">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3061452">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3541707">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learn/modules/choose-api-for-cosmos-db/4-use-the-core-sql-api-to-store-a-product-catalog" TargetMode="External"/><Relationship Id="rId21" Type="http://schemas.openxmlformats.org/officeDocument/2006/relationships/image" Target="media/image10.png"/><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image" Target="media/image55.png"/><Relationship Id="rId16" Type="http://schemas.openxmlformats.org/officeDocument/2006/relationships/image" Target="media/image5.png"/><Relationship Id="rId107" Type="http://schemas.openxmlformats.org/officeDocument/2006/relationships/hyperlink" Target="https://docs.microsoft.com/en-us/azure/api-management/import-api-from-oas"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png"/><Relationship Id="rId58" Type="http://schemas.openxmlformats.org/officeDocument/2006/relationships/hyperlink" Target="https://docs.microsoft.com/en-us/azure/virtual-machines/spot-vms" TargetMode="External"/><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78.png"/><Relationship Id="rId128" Type="http://schemas.openxmlformats.org/officeDocument/2006/relationships/hyperlink" Target="https://docs.microsoft.com/en-us/azure/azure-sql/database/elastic-pool-overview" TargetMode="Externa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image" Target="media/image25.png"/><Relationship Id="rId48" Type="http://schemas.openxmlformats.org/officeDocument/2006/relationships/hyperlink" Target="https://docs.microsoft.com/en-us/rest/api/storageservices/put-blob" TargetMode="External"/><Relationship Id="rId64" Type="http://schemas.openxmlformats.org/officeDocument/2006/relationships/image" Target="media/image40.png"/><Relationship Id="rId69" Type="http://schemas.openxmlformats.org/officeDocument/2006/relationships/hyperlink" Target="https://management.azure.com/subscriptions/%3cyour-subscription-id%3e/operationresults/%3cyour-operation-id%3e?api-version=2018-02-01" TargetMode="External"/><Relationship Id="rId113" Type="http://schemas.openxmlformats.org/officeDocument/2006/relationships/image" Target="media/image77.png"/><Relationship Id="rId118" Type="http://schemas.openxmlformats.org/officeDocument/2006/relationships/hyperlink" Target="https://docs.microsoft.com/en-us/learn/modules/choose-api-for-cosmos-db/5-use-the-gremlin-graph-api-as-a-recommendation-engine" TargetMode="External"/><Relationship Id="rId134" Type="http://schemas.openxmlformats.org/officeDocument/2006/relationships/hyperlink" Target="https://docs.microsoft.com/en-us/azure/active-directory/managed-identities-azure-resources/how-managed-identities-work-vm" TargetMode="External"/><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docs.microsoft.com/en-us/azure/virtual-machines/disks-types" TargetMode="External"/><Relationship Id="rId103" Type="http://schemas.openxmlformats.org/officeDocument/2006/relationships/image" Target="media/image72.png"/><Relationship Id="rId108" Type="http://schemas.openxmlformats.org/officeDocument/2006/relationships/image" Target="media/image74.png"/><Relationship Id="rId124" Type="http://schemas.openxmlformats.org/officeDocument/2006/relationships/hyperlink" Target="https://docs.microsoft.com/en-us/learn/modules/store-access-data-cosmos-graph-api/6-exercise-query-graph-data-from-an-application-using-gremlin-api?pivots=csharp" TargetMode="External"/><Relationship Id="rId129" Type="http://schemas.openxmlformats.org/officeDocument/2006/relationships/hyperlink" Target="https://docs.microsoft.com/en-us/learn/modules/create-azure-resource-manager-template-vs-code/3-exercise-create-and-deploy-template?pivots=powershell" TargetMode="External"/><Relationship Id="rId54" Type="http://schemas.openxmlformats.org/officeDocument/2006/relationships/image" Target="media/image33.png"/><Relationship Id="rId70" Type="http://schemas.openxmlformats.org/officeDocument/2006/relationships/hyperlink" Target="https://docs.microsoft.com/en-us/learn/modules/move-azure-resources-another-resource-group/6-move-verify-resources" TargetMode="External"/><Relationship Id="rId75" Type="http://schemas.openxmlformats.org/officeDocument/2006/relationships/hyperlink" Target="https://docs.microsoft.com/en-us/azure/container-registry/container-registry-roles" TargetMode="External"/><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3.png"/><Relationship Id="rId49" Type="http://schemas.openxmlformats.org/officeDocument/2006/relationships/hyperlink" Target="https://docs.microsoft.com/EN-US/azure/storage/blobs/storage-blob-event-overview" TargetMode="External"/><Relationship Id="rId114" Type="http://schemas.openxmlformats.org/officeDocument/2006/relationships/hyperlink" Target="https://docs.microsoft.com/en-us/azure/container-instances/container-instances-restart-policy" TargetMode="External"/><Relationship Id="rId119" Type="http://schemas.openxmlformats.org/officeDocument/2006/relationships/hyperlink" Target="https://docs.microsoft.com/en-us/learn/modules/choose-api-for-cosmos-db/6-use-the-mongodb-api-to-import-historical-order-data" TargetMode="External"/><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hyperlink" Target="https://docs.microsoft.com/en-us/learn/modules/configure-security-policies-to-manage-data/3-exercise-classify-sql-database" TargetMode="External"/><Relationship Id="rId86" Type="http://schemas.openxmlformats.org/officeDocument/2006/relationships/image" Target="media/image57.png"/><Relationship Id="rId130" Type="http://schemas.openxmlformats.org/officeDocument/2006/relationships/hyperlink" Target="https://docs.microsoft.com/en-us/learn/modules/create-azure-resource-manager-template-vs-code/5-exercise-parameters-output?pivots=powershell" TargetMode="External"/><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docs.microsoft.com/en-us/azure/service-bus-messaging/service-bus-azure-and-service-bus-queues-compared-contrasted" TargetMode="External"/><Relationship Id="rId109" Type="http://schemas.openxmlformats.org/officeDocument/2006/relationships/hyperlink" Target="https://docs.microsoft.com/en-us/learn/modules/improve-api-performance-with-apim-caching-policy/media/2-operation-scope.png" TargetMode="External"/><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hyperlink" Target="https://docs.microsoft.com/en-us/azure/app-service/troubleshoot-diagnostic-logs" TargetMode="External"/><Relationship Id="rId120" Type="http://schemas.openxmlformats.org/officeDocument/2006/relationships/hyperlink" Target="https://docs.microsoft.com/en-us/learn/modules/choose-api-for-cosmos-db/7-use-the-cassandra-api-for-web-analytics" TargetMode="External"/><Relationship Id="rId125" Type="http://schemas.openxmlformats.org/officeDocument/2006/relationships/hyperlink" Target="https://docs.microsoft.com/en-us/learn/modules/distribute-data-globally-with-cosmos-db/5-data-consistency-levels" TargetMode="Externa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hyperlink" Target="https://docs.microsoft.com/en-us/azure/service-bus-messaging/service-bus-filter-examples" TargetMode="External"/><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hyperlink" Target="https://docs.microsoft.com/en-us/learn/modules/improve-api-performance-with-apim-caching-policy/4-configure-a-caching-policy" TargetMode="External"/><Relationship Id="rId115" Type="http://schemas.openxmlformats.org/officeDocument/2006/relationships/hyperlink" Target="https://aci-cosmos-db-666.documents.azure.com:443/" TargetMode="External"/><Relationship Id="rId131" Type="http://schemas.openxmlformats.org/officeDocument/2006/relationships/hyperlink" Target="https://docs.microsoft.com/en-us/learn/modules/arm-template-test/5-exercise-test-toolkit?pivots=windows" TargetMode="External"/><Relationship Id="rId136" Type="http://schemas.openxmlformats.org/officeDocument/2006/relationships/theme" Target="theme/theme1.xml"/><Relationship Id="rId61" Type="http://schemas.openxmlformats.org/officeDocument/2006/relationships/hyperlink" Target="https://aka.ms/devicelogin" TargetMode="External"/><Relationship Id="rId82" Type="http://schemas.openxmlformats.org/officeDocument/2006/relationships/image" Target="media/image53.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hyperlink" Target="https://redis.io/commands" TargetMode="External"/><Relationship Id="rId105" Type="http://schemas.openxmlformats.org/officeDocument/2006/relationships/image" Target="media/image73.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yperlink" Target="https://docs.microsoft.com/en-us/learn/modules/choose-api-for-cosmos-db/8-use-the-azure-table-api-to-store-iot-data"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image" Target="media/image28.png"/><Relationship Id="rId67" Type="http://schemas.openxmlformats.org/officeDocument/2006/relationships/image" Target="media/image43.png"/><Relationship Id="rId116" Type="http://schemas.openxmlformats.org/officeDocument/2006/relationships/hyperlink" Target="https://docs.microsoft.com/en-us/azure/cosmos-db/synthetic-partition-keys" TargetMode="External"/><Relationship Id="rId20" Type="http://schemas.openxmlformats.org/officeDocument/2006/relationships/image" Target="media/image9.png"/><Relationship Id="rId41" Type="http://schemas.openxmlformats.org/officeDocument/2006/relationships/hyperlink" Target="https://weblogs.asp.net/sfeldman/asb-subs-with-correlation-filters" TargetMode="External"/><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5.png"/><Relationship Id="rId132" Type="http://schemas.openxmlformats.org/officeDocument/2006/relationships/hyperlink" Target="https://docs.microsoft.com/en-us/learn/modules/deploy-templates-command-line-github-actions/6-github-actions"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1.png"/><Relationship Id="rId57" Type="http://schemas.openxmlformats.org/officeDocument/2006/relationships/image" Target="media/image36.png"/><Relationship Id="rId106" Type="http://schemas.openxmlformats.org/officeDocument/2006/relationships/hyperlink" Target="https://docs.microsoft.com/en-us/azure/azure-monitor/app/usage-funnels" TargetMode="External"/><Relationship Id="rId127" Type="http://schemas.openxmlformats.org/officeDocument/2006/relationships/hyperlink" Target="https://docs.microsoft.com/en-us/azure/cosmos-db/role-based-access-control"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6.png"/><Relationship Id="rId52" Type="http://schemas.openxmlformats.org/officeDocument/2006/relationships/image" Target="media/image31.png"/><Relationship Id="rId73" Type="http://schemas.openxmlformats.org/officeDocument/2006/relationships/hyperlink" Target="https://azure.microsoft.com/en-us/pricing/details/app-service/windows/" TargetMode="External"/><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hyperlink" Target="https://azure.microsoft.com/en-us/pricing/details/cache/" TargetMode="External"/><Relationship Id="rId101" Type="http://schemas.openxmlformats.org/officeDocument/2006/relationships/image" Target="media/image70.png"/><Relationship Id="rId122"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 Id="rId47" Type="http://schemas.openxmlformats.org/officeDocument/2006/relationships/hyperlink" Target="https://[url-for-service-account]/?comp=list&amp;include=metadata" TargetMode="External"/><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76.png"/><Relationship Id="rId133" Type="http://schemas.openxmlformats.org/officeDocument/2006/relationships/hyperlink" Target="https://docs.microsoft.com/en-us/azure/app-service/troubleshoot-diagnostic-log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747A210E-8841-489D-986E-AA1FE26C3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20767</TotalTime>
  <Pages>159</Pages>
  <Words>48834</Words>
  <Characters>263706</Characters>
  <Application>Microsoft Office Word</Application>
  <DocSecurity>0</DocSecurity>
  <Lines>2197</Lines>
  <Paragraphs>623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501</cp:revision>
  <dcterms:created xsi:type="dcterms:W3CDTF">2021-03-17T08:55:00Z</dcterms:created>
  <dcterms:modified xsi:type="dcterms:W3CDTF">2021-05-08T00:00:00Z</dcterms:modified>
</cp:coreProperties>
</file>